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E95F" w14:textId="77777777" w:rsidR="00D1606D" w:rsidRDefault="00D1606D" w:rsidP="00D1606D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 xml:space="preserve">PROCEDURY POSTĘPOWANIA W PRZYPADKU </w:t>
      </w:r>
      <w:r>
        <w:rPr>
          <w:rFonts w:ascii="Times New Roman" w:hAnsi="Times New Roman"/>
          <w:b/>
        </w:rPr>
        <w:t xml:space="preserve">GROŻENIA INNYM UCZNIOM LUB PRACOWNIKOM SZKOŁY PRZEDMIOTAMI NIEBEZPIECZNYMI LUB POTENCJALNIE NIEBEZPIECZNYMI </w:t>
      </w:r>
    </w:p>
    <w:p w14:paraId="1CFBA4F3" w14:textId="77777777" w:rsidR="00D1606D" w:rsidRPr="00D1606D" w:rsidRDefault="00D1606D" w:rsidP="00D1606D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</w:rPr>
      </w:pPr>
    </w:p>
    <w:p w14:paraId="7CF3C408" w14:textId="77777777" w:rsidR="00D1606D" w:rsidRPr="003165A7" w:rsidRDefault="00D1606D" w:rsidP="00D1606D">
      <w:pPr>
        <w:pStyle w:val="Akapitzlist"/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/>
          <w:b/>
        </w:rPr>
      </w:pPr>
    </w:p>
    <w:p w14:paraId="2EB46B3B" w14:textId="77777777" w:rsidR="00D1606D" w:rsidRDefault="00D1606D" w:rsidP="00D1606D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D1606D">
        <w:rPr>
          <w:rFonts w:ascii="Times New Roman" w:hAnsi="Times New Roman"/>
        </w:rPr>
        <w:t xml:space="preserve">Za przedmioty </w:t>
      </w:r>
      <w:r>
        <w:rPr>
          <w:rFonts w:ascii="Times New Roman" w:hAnsi="Times New Roman"/>
        </w:rPr>
        <w:t>niebezpieczne lub potencjalnie niebezpieczne uznaje się wszelkie przedmioty z ostrymi krawędziami (noże, nożyczki), kamienie, cegły, przedmioty umożliwiające duszenie, przedmioty szklane, inne ostro zakończone przedmioty.</w:t>
      </w:r>
    </w:p>
    <w:p w14:paraId="5A8287E1" w14:textId="77777777" w:rsidR="00D1606D" w:rsidRDefault="00D1606D" w:rsidP="00D1606D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Obowiązkiem każdego pracownika szkoły, który zaobserwował niebezpieczne zachowanie ucznia zagrażające zdrowiu i życiu innych, jest przerwanie tego zachowania i zapewnienie bezpieczeństwa innym uczniom.</w:t>
      </w:r>
    </w:p>
    <w:p w14:paraId="5CA3AD96" w14:textId="77777777" w:rsidR="00D1606D" w:rsidRDefault="00D1606D" w:rsidP="00D1606D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Nauczyciel podejmuje próbę odebrania uczniowi niebezpiecznego przedmiotu lub prosi go, by sam odłożył go w bezpieczne miejsce. Nauczyciel stara się również poprzez rozmowę i odwrócenie uwagi na inne treści lub aktywności wyciszyć emocje ucznia.</w:t>
      </w:r>
    </w:p>
    <w:p w14:paraId="0E472E15" w14:textId="77777777" w:rsidR="000A76DE" w:rsidRDefault="000A76DE" w:rsidP="000A76DE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0A76DE">
        <w:rPr>
          <w:rFonts w:ascii="Times New Roman" w:hAnsi="Times New Roman"/>
        </w:rPr>
        <w:t>Jeżeli uczeń przejawia zachowania</w:t>
      </w:r>
      <w:r>
        <w:rPr>
          <w:rFonts w:ascii="Times New Roman" w:hAnsi="Times New Roman"/>
        </w:rPr>
        <w:t xml:space="preserve"> agresywne </w:t>
      </w:r>
      <w:r w:rsidRPr="000A76DE">
        <w:rPr>
          <w:rFonts w:ascii="Times New Roman" w:hAnsi="Times New Roman"/>
        </w:rPr>
        <w:t>w klasie, na lekcji w obecności innych uczniów, nauczyciel prowadzący dąży do jak najszybszego przerwania niebezpiecznych zachowań i zapewnienia bezpieczeństwa innym uczniom. W przypadku braku skuteczności podejmowanych działań wzywa pedagoga, psychologa szkolnego, który zabiera ucznia do swojego gabinetu. W sytuacji, gdy uczeń odmawia wyj</w:t>
      </w:r>
      <w:r w:rsidR="007C4922">
        <w:rPr>
          <w:rFonts w:ascii="Times New Roman" w:hAnsi="Times New Roman"/>
        </w:rPr>
        <w:t>ś</w:t>
      </w:r>
      <w:r w:rsidRPr="000A76DE">
        <w:rPr>
          <w:rFonts w:ascii="Times New Roman" w:hAnsi="Times New Roman"/>
        </w:rPr>
        <w:t>cia z klasy, pozostali uczniowie opuszczają salę lekcyjną i pod opieką nauczyciela udają się w bezpieczne miejsce (inna sala, korytarz szkolny, szatnia, boisko szkolne).</w:t>
      </w:r>
    </w:p>
    <w:p w14:paraId="5BBFA642" w14:textId="77777777" w:rsidR="000A76DE" w:rsidRDefault="000A76DE" w:rsidP="000A76DE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0A76DE">
        <w:rPr>
          <w:rFonts w:ascii="Times New Roman" w:hAnsi="Times New Roman"/>
        </w:rPr>
        <w:t>Pedagog, psycholog szkolny w gabinecie przeprowadza z uczniem rozmowę,</w:t>
      </w:r>
      <w:r>
        <w:rPr>
          <w:rFonts w:ascii="Times New Roman" w:hAnsi="Times New Roman"/>
        </w:rPr>
        <w:t xml:space="preserve"> </w:t>
      </w:r>
      <w:r w:rsidRPr="000A76DE">
        <w:rPr>
          <w:rFonts w:ascii="Times New Roman" w:hAnsi="Times New Roman"/>
        </w:rPr>
        <w:t>wycisza emocje</w:t>
      </w:r>
      <w:r>
        <w:rPr>
          <w:rFonts w:ascii="Times New Roman" w:hAnsi="Times New Roman"/>
        </w:rPr>
        <w:t>, wyjaśnia przyczyny zachowania.</w:t>
      </w:r>
    </w:p>
    <w:p w14:paraId="625A0884" w14:textId="77777777" w:rsidR="000A76DE" w:rsidRDefault="000A76DE" w:rsidP="000A76DE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0A76DE">
        <w:rPr>
          <w:rFonts w:ascii="Times New Roman" w:hAnsi="Times New Roman"/>
        </w:rPr>
        <w:t>Uczeń pod opieką pedagoga, psychologa szkolnego wypełnia tzw. Protokół Złości, którego celem jest rozwijanie umiejętności kontrolowania własnych zachowań i emocji oraz rozwijanie poczucia odpowiedzialności za swoje czyny.</w:t>
      </w:r>
    </w:p>
    <w:p w14:paraId="3305A84A" w14:textId="77777777" w:rsidR="000A76DE" w:rsidRPr="000A76DE" w:rsidRDefault="000A76DE" w:rsidP="000A76DE">
      <w:pPr>
        <w:numPr>
          <w:ilvl w:val="1"/>
          <w:numId w:val="1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0A76DE">
        <w:rPr>
          <w:rFonts w:ascii="Times New Roman" w:hAnsi="Times New Roman"/>
        </w:rPr>
        <w:t>Wezwanie rodziców/opiekunów prawnych</w:t>
      </w:r>
      <w:r>
        <w:rPr>
          <w:rFonts w:ascii="Times New Roman" w:hAnsi="Times New Roman"/>
        </w:rPr>
        <w:t xml:space="preserve"> agresywnego ucznia</w:t>
      </w:r>
      <w:r w:rsidRPr="000A76DE">
        <w:rPr>
          <w:rFonts w:ascii="Times New Roman" w:hAnsi="Times New Roman"/>
        </w:rPr>
        <w:t>:</w:t>
      </w:r>
    </w:p>
    <w:p w14:paraId="7B15EDC7" w14:textId="77777777" w:rsidR="000A76DE" w:rsidRPr="003165A7" w:rsidRDefault="000A76DE" w:rsidP="000A76DE">
      <w:pPr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993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poinformowanie ich o zaistniałym fakcie,</w:t>
      </w:r>
    </w:p>
    <w:p w14:paraId="134FF5C3" w14:textId="77777777" w:rsidR="000A76DE" w:rsidRPr="003165A7" w:rsidRDefault="000A76DE" w:rsidP="000A76DE">
      <w:pPr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993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podjęcie próby nawiązania współpracy w celu podjęcia wspólnych oddziaływań na ucznia,</w:t>
      </w:r>
    </w:p>
    <w:p w14:paraId="7D940716" w14:textId="77777777" w:rsidR="000A76DE" w:rsidRPr="003165A7" w:rsidRDefault="000A76DE" w:rsidP="000A76DE">
      <w:pPr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993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kontrolowanie zachowań ucznia oraz umieszczanie informacji na temat jego zachowania w dzienniku elektronicznym,</w:t>
      </w:r>
    </w:p>
    <w:p w14:paraId="32E0E19C" w14:textId="77777777" w:rsidR="000A76DE" w:rsidRPr="003165A7" w:rsidRDefault="000A76DE" w:rsidP="000A76DE">
      <w:pPr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993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poinformowanie o zastosowanej karze regulaminowej – obniżonej ocenie z zachowania</w:t>
      </w:r>
      <w:r>
        <w:rPr>
          <w:rFonts w:ascii="Times New Roman" w:hAnsi="Times New Roman"/>
        </w:rPr>
        <w:t>,</w:t>
      </w:r>
    </w:p>
    <w:p w14:paraId="783BF902" w14:textId="77777777" w:rsidR="000A76DE" w:rsidRDefault="000A76DE" w:rsidP="000A76DE">
      <w:pPr>
        <w:numPr>
          <w:ilvl w:val="1"/>
          <w:numId w:val="4"/>
        </w:numPr>
        <w:autoSpaceDE w:val="0"/>
        <w:autoSpaceDN w:val="0"/>
        <w:adjustRightInd w:val="0"/>
        <w:spacing w:line="360" w:lineRule="auto"/>
        <w:ind w:left="993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lastRenderedPageBreak/>
        <w:t xml:space="preserve">zobowiązanie </w:t>
      </w:r>
      <w:r>
        <w:rPr>
          <w:rFonts w:ascii="Times New Roman" w:hAnsi="Times New Roman"/>
        </w:rPr>
        <w:t xml:space="preserve">rodziców/opiekunów prawnych </w:t>
      </w:r>
      <w:r w:rsidRPr="003165A7">
        <w:rPr>
          <w:rFonts w:ascii="Times New Roman" w:hAnsi="Times New Roman"/>
        </w:rPr>
        <w:t>do kontroli zachowania dziecka.</w:t>
      </w:r>
    </w:p>
    <w:p w14:paraId="2FCCABAD" w14:textId="77777777" w:rsidR="000A76DE" w:rsidRDefault="000A76DE" w:rsidP="000A76DE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</w:rPr>
      </w:pPr>
      <w:r w:rsidRPr="000A76DE">
        <w:rPr>
          <w:rFonts w:ascii="Times New Roman" w:hAnsi="Times New Roman"/>
        </w:rPr>
        <w:t>Jeśli zdarzenie ma miejsce po raz kolejny (w odniesieniu do tej samej lub innej osoby), sprawca w obecności rodziców/opiekunów prawnych zostaje zobowiązany do zawarcia kontraktu. Kontrakt określa konkretne pożądane zmiany w zachowaniu ucznia, wyznacza częstotliwość i rodzaj kontaktów ucznia z pedagogiem lub psychologiem szkolnym oraz szkoły z rodzicami/opiekunami prawnymi.</w:t>
      </w:r>
    </w:p>
    <w:p w14:paraId="59E2DFB1" w14:textId="77777777" w:rsidR="000A76DE" w:rsidRDefault="000A76DE" w:rsidP="000A76DE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</w:rPr>
      </w:pPr>
      <w:r w:rsidRPr="000A76DE">
        <w:rPr>
          <w:rFonts w:ascii="Times New Roman" w:hAnsi="Times New Roman"/>
        </w:rPr>
        <w:t>Podjęcie przez ucznia działań społecznie akceptowalnych na rzecz środowiska szkolnego lub społeczności lokalnej.</w:t>
      </w:r>
    </w:p>
    <w:p w14:paraId="6FAC6CF4" w14:textId="77777777" w:rsidR="000A76DE" w:rsidRPr="000A76DE" w:rsidRDefault="000A76DE" w:rsidP="000A76DE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0A76DE">
        <w:rPr>
          <w:rFonts w:ascii="Times New Roman" w:hAnsi="Times New Roman"/>
        </w:rPr>
        <w:t xml:space="preserve">Wsparcie i pomoc sprawcy oraz rodzicom/opiekunom prawnym w poszukiwaniu </w:t>
      </w:r>
      <w:r>
        <w:rPr>
          <w:rFonts w:ascii="Times New Roman" w:hAnsi="Times New Roman"/>
        </w:rPr>
        <w:t xml:space="preserve">  </w:t>
      </w:r>
      <w:r w:rsidRPr="000A76DE">
        <w:rPr>
          <w:rFonts w:ascii="Times New Roman" w:hAnsi="Times New Roman"/>
        </w:rPr>
        <w:t>odpowiedniej placówki specjalistycznej w celu przeprowadzenia terapii.</w:t>
      </w:r>
    </w:p>
    <w:p w14:paraId="44DCBCCF" w14:textId="77777777" w:rsidR="000A76DE" w:rsidRDefault="000A76DE" w:rsidP="000A76DE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0A76DE">
        <w:rPr>
          <w:rFonts w:ascii="Times New Roman" w:hAnsi="Times New Roman"/>
        </w:rPr>
        <w:t>W przypadku braku współpracy rodziców/opiekunów prawnych sprawcy i ucznia ze szkołą oraz powtórzenia czynu poinformowanie Sądu Rodzinnego oraz Policji.</w:t>
      </w:r>
    </w:p>
    <w:p w14:paraId="634427E4" w14:textId="77777777" w:rsidR="00D1606D" w:rsidRPr="000A76DE" w:rsidRDefault="000A76DE" w:rsidP="000A76DE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1F1F1F"/>
          <w:shd w:val="clear" w:color="auto" w:fill="FFFFFF"/>
        </w:rPr>
        <w:t xml:space="preserve"> </w:t>
      </w:r>
      <w:r w:rsidR="00D1606D" w:rsidRPr="000A76DE">
        <w:rPr>
          <w:rFonts w:ascii="Times New Roman" w:hAnsi="Times New Roman"/>
          <w:color w:val="1F1F1F"/>
          <w:shd w:val="clear" w:color="auto" w:fill="FFFFFF"/>
        </w:rPr>
        <w:t>Każde niebezpieczne zachowanie ucznia powinno być odnotowane w dzienniku lekcyjnym oraz w dzienniku pedagoga lub psychologa szkolnego.</w:t>
      </w:r>
    </w:p>
    <w:p w14:paraId="48BB35BC" w14:textId="77777777" w:rsidR="00D1606D" w:rsidRDefault="00D1606D" w:rsidP="00D1606D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  <w:b/>
          <w:bCs/>
        </w:rPr>
      </w:pPr>
    </w:p>
    <w:p w14:paraId="51095A51" w14:textId="77777777" w:rsidR="00D1606D" w:rsidRDefault="00D1606D" w:rsidP="000A76DE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/>
          <w:b/>
          <w:bCs/>
        </w:rPr>
      </w:pPr>
      <w:r w:rsidRPr="003165A7">
        <w:rPr>
          <w:rFonts w:ascii="Times New Roman" w:hAnsi="Times New Roman"/>
          <w:b/>
          <w:bCs/>
        </w:rPr>
        <w:t>Działania wobec ofiary:</w:t>
      </w:r>
    </w:p>
    <w:p w14:paraId="6EDABA47" w14:textId="77777777" w:rsidR="00D1606D" w:rsidRPr="000A76DE" w:rsidRDefault="00D1606D" w:rsidP="000A76D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0A76DE">
        <w:rPr>
          <w:rFonts w:ascii="Times New Roman" w:hAnsi="Times New Roman"/>
        </w:rPr>
        <w:t>Przeprowadzenie rozmowy z ofiarą w celu udzielenia wsparcia.</w:t>
      </w:r>
    </w:p>
    <w:p w14:paraId="5829225D" w14:textId="77777777" w:rsidR="00D1606D" w:rsidRPr="000A76DE" w:rsidRDefault="00D1606D" w:rsidP="000A76D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0A76DE">
        <w:rPr>
          <w:rFonts w:ascii="Times New Roman" w:hAnsi="Times New Roman"/>
        </w:rPr>
        <w:t>Poinformowanie o zaistniałym zdarzeniu dyrektora, wychowawcy klasy i pedagoga lub psychologa szkolnego.</w:t>
      </w:r>
    </w:p>
    <w:p w14:paraId="3D182B44" w14:textId="77777777" w:rsidR="00D1606D" w:rsidRPr="000A76DE" w:rsidRDefault="00D1606D" w:rsidP="000A76D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0A76DE">
        <w:rPr>
          <w:rFonts w:ascii="Times New Roman" w:hAnsi="Times New Roman"/>
        </w:rPr>
        <w:t>Wezwanie rodziców/opiekunów prawnych dziecka w celu nawiązania współpracy. Skierowanie ucznia do pedagoga szkolnego lub psychologa na konsultacje wspierające dla ofiar przemocy.</w:t>
      </w:r>
    </w:p>
    <w:p w14:paraId="6340B59B" w14:textId="77777777" w:rsidR="00517ADD" w:rsidRPr="00517ADD" w:rsidRDefault="00D1606D" w:rsidP="00517AD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0A76DE">
        <w:rPr>
          <w:rFonts w:ascii="Times New Roman" w:hAnsi="Times New Roman"/>
        </w:rPr>
        <w:t>Otoczenie ucznia szczególną opieką we współpracy z pedagogiem lub psychologiem szkolnym.</w:t>
      </w:r>
    </w:p>
    <w:p w14:paraId="4483D659" w14:textId="77777777" w:rsidR="00517ADD" w:rsidRPr="00517ADD" w:rsidRDefault="00517ADD" w:rsidP="00517ADD">
      <w:pPr>
        <w:pStyle w:val="Akapitzlist"/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/>
          <w:b/>
          <w:bCs/>
        </w:rPr>
      </w:pPr>
    </w:p>
    <w:p w14:paraId="10C2E269" w14:textId="77777777" w:rsidR="00517ADD" w:rsidRDefault="00517ADD" w:rsidP="00517ADD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rFonts w:ascii="Times New Roman" w:hAnsi="Times New Roman"/>
          <w:b/>
          <w:bCs/>
        </w:rPr>
      </w:pPr>
      <w:r w:rsidRPr="00517ADD">
        <w:rPr>
          <w:rFonts w:ascii="Times New Roman" w:hAnsi="Times New Roman"/>
          <w:b/>
          <w:bCs/>
        </w:rPr>
        <w:t>Grożenie niebezpiecznym przedmiotem nauczycielowi lub innemu pracownikowi szkoły:</w:t>
      </w:r>
    </w:p>
    <w:p w14:paraId="1F7493F6" w14:textId="77777777" w:rsidR="00517ADD" w:rsidRPr="00517ADD" w:rsidRDefault="00517ADD" w:rsidP="00517A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517ADD">
        <w:rPr>
          <w:rFonts w:ascii="Times New Roman" w:hAnsi="Times New Roman"/>
        </w:rPr>
        <w:t xml:space="preserve">Powiadomienie Policji (numer: </w:t>
      </w:r>
      <w:r w:rsidRPr="00517ADD">
        <w:rPr>
          <w:rFonts w:ascii="Times New Roman" w:hAnsi="Times New Roman"/>
          <w:bCs/>
        </w:rPr>
        <w:t xml:space="preserve">997, 112) </w:t>
      </w:r>
      <w:r w:rsidRPr="00517ADD">
        <w:rPr>
          <w:rFonts w:ascii="Times New Roman" w:hAnsi="Times New Roman"/>
        </w:rPr>
        <w:t>lub Dzielnicowego Gminy Manowo (aktualny numer w sekretariacie szkoły</w:t>
      </w:r>
      <w:r w:rsidRPr="00517ADD">
        <w:rPr>
          <w:rFonts w:ascii="Times New Roman" w:hAnsi="Times New Roman"/>
          <w:bCs/>
        </w:rPr>
        <w:t>)</w:t>
      </w:r>
    </w:p>
    <w:p w14:paraId="565D1896" w14:textId="77777777" w:rsidR="00517ADD" w:rsidRPr="00517ADD" w:rsidRDefault="00517ADD" w:rsidP="00517A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517ADD">
        <w:rPr>
          <w:rFonts w:ascii="Times New Roman" w:hAnsi="Times New Roman"/>
        </w:rPr>
        <w:t>Poinformowanie pisemnie dzielnicowego i Sądu Rodzinnego wraz z przekazaniem kompletu dokumentów. Przesłanie informacji o agresywności ucznia do wiadomości Gminnego Ośrodka Pomocy Społecznej w Manowie.</w:t>
      </w:r>
    </w:p>
    <w:p w14:paraId="4C8512A0" w14:textId="77777777" w:rsidR="00517ADD" w:rsidRPr="00517ADD" w:rsidRDefault="00517ADD" w:rsidP="00517AD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  <w:r w:rsidRPr="00517ADD">
        <w:rPr>
          <w:rFonts w:ascii="Times New Roman" w:hAnsi="Times New Roman"/>
        </w:rPr>
        <w:t>Przekazanie sprawy do pedagoga szkolnego lub psychologa i uruchomienie procedury jak w przypadku reagowania na agresywne zachowanie ucznia.</w:t>
      </w:r>
    </w:p>
    <w:p w14:paraId="28285FB0" w14:textId="77777777" w:rsidR="00716BA7" w:rsidRDefault="00716BA7"/>
    <w:sectPr w:rsidR="00716BA7" w:rsidSect="00D1606D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A7660" w14:textId="77777777" w:rsidR="000B1EEC" w:rsidRDefault="000B1EEC" w:rsidP="001025E1">
      <w:r>
        <w:separator/>
      </w:r>
    </w:p>
  </w:endnote>
  <w:endnote w:type="continuationSeparator" w:id="0">
    <w:p w14:paraId="7C4A580A" w14:textId="77777777" w:rsidR="000B1EEC" w:rsidRDefault="000B1EEC" w:rsidP="00102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1712107604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78FCCC0A" w14:textId="77777777" w:rsidR="001025E1" w:rsidRDefault="001025E1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152C88F5" w14:textId="77777777" w:rsidR="001025E1" w:rsidRDefault="001025E1" w:rsidP="001025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strony"/>
      </w:rPr>
      <w:id w:val="-838547121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A448952" w14:textId="77777777" w:rsidR="001025E1" w:rsidRDefault="001025E1" w:rsidP="005549AC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4254ED93" w14:textId="77777777" w:rsidR="001025E1" w:rsidRDefault="001025E1" w:rsidP="001025E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122C8" w14:textId="77777777" w:rsidR="000B1EEC" w:rsidRDefault="000B1EEC" w:rsidP="001025E1">
      <w:r>
        <w:separator/>
      </w:r>
    </w:p>
  </w:footnote>
  <w:footnote w:type="continuationSeparator" w:id="0">
    <w:p w14:paraId="35FB4EEA" w14:textId="77777777" w:rsidR="000B1EEC" w:rsidRDefault="000B1EEC" w:rsidP="001025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6DAC"/>
    <w:multiLevelType w:val="hybridMultilevel"/>
    <w:tmpl w:val="4E44E260"/>
    <w:lvl w:ilvl="0" w:tplc="413C1A3C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80528"/>
    <w:multiLevelType w:val="hybridMultilevel"/>
    <w:tmpl w:val="09B4B00C"/>
    <w:lvl w:ilvl="0" w:tplc="04150017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32AA5F72"/>
    <w:multiLevelType w:val="hybridMultilevel"/>
    <w:tmpl w:val="83AA9FB0"/>
    <w:lvl w:ilvl="0" w:tplc="1D164E68">
      <w:start w:val="7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C560BA"/>
    <w:multiLevelType w:val="multilevel"/>
    <w:tmpl w:val="199031FC"/>
    <w:styleLink w:val="Biecalista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902A69"/>
    <w:multiLevelType w:val="hybridMultilevel"/>
    <w:tmpl w:val="9C5E3F9A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53871EF4"/>
    <w:multiLevelType w:val="hybridMultilevel"/>
    <w:tmpl w:val="850CA54E"/>
    <w:lvl w:ilvl="0" w:tplc="413C1A3C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-1050" w:hanging="360"/>
      </w:pPr>
    </w:lvl>
    <w:lvl w:ilvl="2" w:tplc="0415001B" w:tentative="1">
      <w:start w:val="1"/>
      <w:numFmt w:val="lowerRoman"/>
      <w:lvlText w:val="%3."/>
      <w:lvlJc w:val="right"/>
      <w:pPr>
        <w:ind w:left="-330" w:hanging="180"/>
      </w:pPr>
    </w:lvl>
    <w:lvl w:ilvl="3" w:tplc="0415000F" w:tentative="1">
      <w:start w:val="1"/>
      <w:numFmt w:val="decimal"/>
      <w:lvlText w:val="%4."/>
      <w:lvlJc w:val="left"/>
      <w:pPr>
        <w:ind w:left="390" w:hanging="360"/>
      </w:pPr>
    </w:lvl>
    <w:lvl w:ilvl="4" w:tplc="04150019" w:tentative="1">
      <w:start w:val="1"/>
      <w:numFmt w:val="lowerLetter"/>
      <w:lvlText w:val="%5."/>
      <w:lvlJc w:val="left"/>
      <w:pPr>
        <w:ind w:left="1110" w:hanging="360"/>
      </w:pPr>
    </w:lvl>
    <w:lvl w:ilvl="5" w:tplc="0415001B" w:tentative="1">
      <w:start w:val="1"/>
      <w:numFmt w:val="lowerRoman"/>
      <w:lvlText w:val="%6."/>
      <w:lvlJc w:val="right"/>
      <w:pPr>
        <w:ind w:left="1830" w:hanging="180"/>
      </w:pPr>
    </w:lvl>
    <w:lvl w:ilvl="6" w:tplc="0415000F" w:tentative="1">
      <w:start w:val="1"/>
      <w:numFmt w:val="decimal"/>
      <w:lvlText w:val="%7."/>
      <w:lvlJc w:val="left"/>
      <w:pPr>
        <w:ind w:left="2550" w:hanging="360"/>
      </w:pPr>
    </w:lvl>
    <w:lvl w:ilvl="7" w:tplc="04150019" w:tentative="1">
      <w:start w:val="1"/>
      <w:numFmt w:val="lowerLetter"/>
      <w:lvlText w:val="%8."/>
      <w:lvlJc w:val="left"/>
      <w:pPr>
        <w:ind w:left="3270" w:hanging="360"/>
      </w:pPr>
    </w:lvl>
    <w:lvl w:ilvl="8" w:tplc="0415001B" w:tentative="1">
      <w:start w:val="1"/>
      <w:numFmt w:val="lowerRoman"/>
      <w:lvlText w:val="%9."/>
      <w:lvlJc w:val="right"/>
      <w:pPr>
        <w:ind w:left="3990" w:hanging="180"/>
      </w:pPr>
    </w:lvl>
  </w:abstractNum>
  <w:abstractNum w:abstractNumId="6" w15:restartNumberingAfterBreak="0">
    <w:nsid w:val="5F627EEA"/>
    <w:multiLevelType w:val="hybridMultilevel"/>
    <w:tmpl w:val="5C56E30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0821AD8"/>
    <w:multiLevelType w:val="multilevel"/>
    <w:tmpl w:val="D498675A"/>
    <w:styleLink w:val="Biecalista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6640E4"/>
    <w:multiLevelType w:val="hybridMultilevel"/>
    <w:tmpl w:val="179870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0114EA"/>
    <w:multiLevelType w:val="hybridMultilevel"/>
    <w:tmpl w:val="367452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76A061A">
      <w:start w:val="1"/>
      <w:numFmt w:val="decimal"/>
      <w:lvlText w:val="%2)"/>
      <w:lvlJc w:val="left"/>
      <w:pPr>
        <w:ind w:left="546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06D"/>
    <w:rsid w:val="000A76DE"/>
    <w:rsid w:val="000B1EEC"/>
    <w:rsid w:val="001025E1"/>
    <w:rsid w:val="00296135"/>
    <w:rsid w:val="00517ADD"/>
    <w:rsid w:val="005A403B"/>
    <w:rsid w:val="00716BA7"/>
    <w:rsid w:val="007C4922"/>
    <w:rsid w:val="00D1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6877F"/>
  <w15:chartTrackingRefBased/>
  <w15:docId w15:val="{F5B7ECC8-3A13-2D48-807C-26305EC35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606D"/>
    <w:rPr>
      <w:rFonts w:eastAsiaTheme="minorEastAsia" w:cs="Times New Roman"/>
      <w:kern w:val="0"/>
      <w:lang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606D"/>
    <w:pPr>
      <w:ind w:left="720"/>
      <w:contextualSpacing/>
    </w:pPr>
  </w:style>
  <w:style w:type="numbering" w:customStyle="1" w:styleId="Biecalista1">
    <w:name w:val="Bieżąca lista1"/>
    <w:uiPriority w:val="99"/>
    <w:rsid w:val="000A76DE"/>
    <w:pPr>
      <w:numPr>
        <w:numId w:val="7"/>
      </w:numPr>
    </w:pPr>
  </w:style>
  <w:style w:type="numbering" w:customStyle="1" w:styleId="Biecalista2">
    <w:name w:val="Bieżąca lista2"/>
    <w:uiPriority w:val="99"/>
    <w:rsid w:val="000A76DE"/>
    <w:pPr>
      <w:numPr>
        <w:numId w:val="8"/>
      </w:numPr>
    </w:pPr>
  </w:style>
  <w:style w:type="paragraph" w:styleId="Stopka">
    <w:name w:val="footer"/>
    <w:basedOn w:val="Normalny"/>
    <w:link w:val="StopkaZnak"/>
    <w:uiPriority w:val="99"/>
    <w:unhideWhenUsed/>
    <w:rsid w:val="001025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25E1"/>
    <w:rPr>
      <w:rFonts w:eastAsiaTheme="minorEastAsia" w:cs="Times New Roman"/>
      <w:kern w:val="0"/>
      <w:lang w:bidi="en-US"/>
      <w14:ligatures w14:val="none"/>
    </w:rPr>
  </w:style>
  <w:style w:type="character" w:styleId="Numerstrony">
    <w:name w:val="page number"/>
    <w:basedOn w:val="Domylnaczcionkaakapitu"/>
    <w:uiPriority w:val="99"/>
    <w:semiHidden/>
    <w:unhideWhenUsed/>
    <w:rsid w:val="00102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3510</Characters>
  <Application>Microsoft Office Word</Application>
  <DocSecurity>0</DocSecurity>
  <Lines>29</Lines>
  <Paragraphs>8</Paragraphs>
  <ScaleCrop>false</ScaleCrop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Urszula Nawrocka</cp:lastModifiedBy>
  <cp:revision>2</cp:revision>
  <cp:lastPrinted>2024-09-03T15:07:00Z</cp:lastPrinted>
  <dcterms:created xsi:type="dcterms:W3CDTF">2024-09-05T16:20:00Z</dcterms:created>
  <dcterms:modified xsi:type="dcterms:W3CDTF">2024-09-05T16:20:00Z</dcterms:modified>
</cp:coreProperties>
</file>