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50779" w14:textId="77777777" w:rsidR="00115EA4" w:rsidRPr="003165A7" w:rsidRDefault="00115EA4" w:rsidP="00115EA4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center"/>
        <w:rPr>
          <w:rFonts w:ascii="Times New Roman" w:hAnsi="Times New Roman"/>
          <w:u w:val="single"/>
        </w:rPr>
      </w:pPr>
    </w:p>
    <w:p w14:paraId="604C8871" w14:textId="77777777" w:rsidR="00115EA4" w:rsidRPr="003165A7" w:rsidRDefault="00115EA4" w:rsidP="00115EA4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>PROCEDURY POSTĘPOWANIA W PRZYPADKU NIEREALIZOWANIA OBOWIĄZKU SZKOLNEGO</w:t>
      </w:r>
    </w:p>
    <w:p w14:paraId="731B4EEF" w14:textId="77777777" w:rsidR="00115EA4" w:rsidRPr="003165A7" w:rsidRDefault="00115EA4" w:rsidP="00115EA4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b/>
          <w:bCs/>
        </w:rPr>
      </w:pPr>
    </w:p>
    <w:p w14:paraId="79B018A3" w14:textId="77777777" w:rsidR="00115EA4" w:rsidRPr="003165A7" w:rsidRDefault="00115EA4" w:rsidP="00115EA4">
      <w:pPr>
        <w:numPr>
          <w:ilvl w:val="2"/>
          <w:numId w:val="12"/>
        </w:numPr>
        <w:tabs>
          <w:tab w:val="clear" w:pos="2160"/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Zobowiązanie wychowawców klas do systematycznej kontroli obecności ucznia na zajęciach lekcyjnych.</w:t>
      </w:r>
    </w:p>
    <w:p w14:paraId="73AE221E" w14:textId="77777777" w:rsidR="00115EA4" w:rsidRPr="003165A7" w:rsidRDefault="00115EA4" w:rsidP="00115EA4">
      <w:pPr>
        <w:numPr>
          <w:ilvl w:val="2"/>
          <w:numId w:val="12"/>
        </w:numPr>
        <w:tabs>
          <w:tab w:val="clear" w:pos="2160"/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Przez niespełnienie obowiązku szkolnego należy rozumieć nieusprawiedliwioną nieobecność w okresie jednego miesiąca na co najmniej 50% obowiązkowych zajęć edukacyjnych (art.20 Ustawy o Systemie Oświaty z sierpnia 2008r.). Po stwierdzeniu faktu dłuższej nieobecności ucznia ustalenie przez wychowawcę powodu nieobecności i w przypadku nieuzasadnionej absencji poinformowanie pedagoga szkolnego </w:t>
      </w:r>
      <w:r>
        <w:rPr>
          <w:rFonts w:ascii="Times New Roman" w:hAnsi="Times New Roman"/>
        </w:rPr>
        <w:t xml:space="preserve">lub psychologa </w:t>
      </w:r>
      <w:r w:rsidRPr="003165A7">
        <w:rPr>
          <w:rFonts w:ascii="Times New Roman" w:hAnsi="Times New Roman"/>
        </w:rPr>
        <w:t>i dyrektora szkoły.</w:t>
      </w:r>
    </w:p>
    <w:p w14:paraId="7A5FD14E" w14:textId="77777777" w:rsidR="00115EA4" w:rsidRPr="003165A7" w:rsidRDefault="00115EA4" w:rsidP="00115EA4">
      <w:pPr>
        <w:numPr>
          <w:ilvl w:val="2"/>
          <w:numId w:val="12"/>
        </w:numPr>
        <w:tabs>
          <w:tab w:val="clear" w:pos="2160"/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Rodzice/opiekunowie prawni</w:t>
      </w:r>
      <w:r>
        <w:rPr>
          <w:rFonts w:ascii="Times New Roman" w:hAnsi="Times New Roman"/>
        </w:rPr>
        <w:t xml:space="preserve"> </w:t>
      </w:r>
      <w:r w:rsidRPr="003165A7">
        <w:rPr>
          <w:rFonts w:ascii="Times New Roman" w:hAnsi="Times New Roman"/>
        </w:rPr>
        <w:t xml:space="preserve">proszeni są przez wychowawcę, pedagoga </w:t>
      </w:r>
      <w:r>
        <w:rPr>
          <w:rFonts w:ascii="Times New Roman" w:hAnsi="Times New Roman"/>
        </w:rPr>
        <w:t xml:space="preserve">lub psychologa szkolnego </w:t>
      </w:r>
      <w:r w:rsidRPr="003165A7">
        <w:rPr>
          <w:rFonts w:ascii="Times New Roman" w:hAnsi="Times New Roman"/>
        </w:rPr>
        <w:t xml:space="preserve">o zgłoszenie się do szkoły w celu </w:t>
      </w:r>
      <w:r>
        <w:rPr>
          <w:rFonts w:ascii="Times New Roman" w:hAnsi="Times New Roman"/>
        </w:rPr>
        <w:t>wyjaśnienia</w:t>
      </w:r>
      <w:r w:rsidRPr="003165A7">
        <w:rPr>
          <w:rFonts w:ascii="Times New Roman" w:hAnsi="Times New Roman"/>
        </w:rPr>
        <w:t xml:space="preserve"> nieobecności</w:t>
      </w:r>
      <w:r>
        <w:rPr>
          <w:rFonts w:ascii="Times New Roman" w:hAnsi="Times New Roman"/>
        </w:rPr>
        <w:t xml:space="preserve"> dziecka w szkole</w:t>
      </w:r>
      <w:r w:rsidRPr="003165A7">
        <w:rPr>
          <w:rFonts w:ascii="Times New Roman" w:hAnsi="Times New Roman"/>
        </w:rPr>
        <w:t xml:space="preserve">. Poinformowanie ich o konsekwencjach prawnych wynikających z dalszej nieuzasadnionej nieobecności dziecka </w:t>
      </w:r>
      <w:r>
        <w:rPr>
          <w:rFonts w:ascii="Times New Roman" w:hAnsi="Times New Roman"/>
        </w:rPr>
        <w:t xml:space="preserve">w </w:t>
      </w:r>
      <w:r w:rsidRPr="003165A7">
        <w:rPr>
          <w:rFonts w:ascii="Times New Roman" w:hAnsi="Times New Roman"/>
        </w:rPr>
        <w:t xml:space="preserve">szkole. </w:t>
      </w:r>
    </w:p>
    <w:p w14:paraId="48ED99A4" w14:textId="77777777" w:rsidR="00115EA4" w:rsidRPr="003165A7" w:rsidRDefault="00115EA4" w:rsidP="00115EA4">
      <w:pPr>
        <w:numPr>
          <w:ilvl w:val="2"/>
          <w:numId w:val="12"/>
        </w:numPr>
        <w:tabs>
          <w:tab w:val="clear" w:pos="2160"/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W przypadku braku współpracy ze strony rodziców</w:t>
      </w:r>
      <w:r>
        <w:rPr>
          <w:rFonts w:ascii="Times New Roman" w:hAnsi="Times New Roman"/>
        </w:rPr>
        <w:t>/opiekunów prawnych</w:t>
      </w:r>
      <w:r w:rsidRPr="003165A7">
        <w:rPr>
          <w:rFonts w:ascii="Times New Roman" w:hAnsi="Times New Roman"/>
        </w:rPr>
        <w:t xml:space="preserve"> wysłanie pisemnego upomnienia o braku realizacji obowiązku szkolnego przez dziecko, zawierającego również informację o ewentualnym skierowaniu sprawy na drogę sądową.</w:t>
      </w:r>
    </w:p>
    <w:p w14:paraId="5E2C0F9A" w14:textId="77777777" w:rsidR="00115EA4" w:rsidRPr="003165A7" w:rsidRDefault="00115EA4" w:rsidP="00115EA4">
      <w:pPr>
        <w:numPr>
          <w:ilvl w:val="2"/>
          <w:numId w:val="12"/>
        </w:numPr>
        <w:tabs>
          <w:tab w:val="clear" w:pos="2160"/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Powiadomienie przez</w:t>
      </w:r>
      <w:r w:rsidR="007C2FBC">
        <w:rPr>
          <w:rFonts w:ascii="Times New Roman" w:hAnsi="Times New Roman"/>
        </w:rPr>
        <w:t xml:space="preserve"> dyrektora szkoły</w:t>
      </w:r>
      <w:r w:rsidRPr="003165A7">
        <w:rPr>
          <w:rFonts w:ascii="Times New Roman" w:hAnsi="Times New Roman"/>
        </w:rPr>
        <w:t xml:space="preserve"> Sądu Rodzinnego o nierealizowaniu obowiązku szkolnego. W przypadku dziecka rozpoczynającego naukę w szkole podstawowej należy ustalić faktyczne miejsce zamieszkania i szkołę, w której dziecko realizuje obowiązek szkolny.</w:t>
      </w:r>
    </w:p>
    <w:p w14:paraId="5B5F7DC8" w14:textId="77777777" w:rsidR="00A25703" w:rsidRDefault="00A25703"/>
    <w:sectPr w:rsidR="00A25703" w:rsidSect="00A257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-Roman">
    <w:altName w:val="Times New Roman"/>
    <w:charset w:val="00"/>
    <w:family w:val="auto"/>
    <w:pitch w:val="variable"/>
    <w:sig w:usb0="00000003" w:usb1="00000000" w:usb2="00000000" w:usb3="00000000" w:csb0="00000007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C3E65"/>
    <w:multiLevelType w:val="hybridMultilevel"/>
    <w:tmpl w:val="B008D118"/>
    <w:lvl w:ilvl="0" w:tplc="041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1" w15:restartNumberingAfterBreak="0">
    <w:nsid w:val="0C485DCF"/>
    <w:multiLevelType w:val="hybridMultilevel"/>
    <w:tmpl w:val="0EF298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00909"/>
    <w:multiLevelType w:val="hybridMultilevel"/>
    <w:tmpl w:val="B47A18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4246A"/>
    <w:multiLevelType w:val="hybridMultilevel"/>
    <w:tmpl w:val="6DFCB47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15A456D4"/>
    <w:multiLevelType w:val="hybridMultilevel"/>
    <w:tmpl w:val="A1D6202E"/>
    <w:lvl w:ilvl="0" w:tplc="40E86B9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17357"/>
    <w:multiLevelType w:val="multilevel"/>
    <w:tmpl w:val="56CA0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F17B84"/>
    <w:multiLevelType w:val="hybridMultilevel"/>
    <w:tmpl w:val="9E82718E"/>
    <w:lvl w:ilvl="0" w:tplc="85A48E34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8A621D"/>
    <w:multiLevelType w:val="hybridMultilevel"/>
    <w:tmpl w:val="5E2054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6145AD2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-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8E022E"/>
    <w:multiLevelType w:val="hybridMultilevel"/>
    <w:tmpl w:val="8CE22E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1555AF"/>
    <w:multiLevelType w:val="hybridMultilevel"/>
    <w:tmpl w:val="A9C202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807EDD"/>
    <w:multiLevelType w:val="hybridMultilevel"/>
    <w:tmpl w:val="57D85294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44913E75"/>
    <w:multiLevelType w:val="hybridMultilevel"/>
    <w:tmpl w:val="22B021BA"/>
    <w:lvl w:ilvl="0" w:tplc="26A621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821922"/>
    <w:multiLevelType w:val="hybridMultilevel"/>
    <w:tmpl w:val="CD7EFB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0B43FF"/>
    <w:multiLevelType w:val="hybridMultilevel"/>
    <w:tmpl w:val="AC6E89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627EEA"/>
    <w:multiLevelType w:val="hybridMultilevel"/>
    <w:tmpl w:val="5C56E30A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3B31E05"/>
    <w:multiLevelType w:val="hybridMultilevel"/>
    <w:tmpl w:val="AB021308"/>
    <w:lvl w:ilvl="0" w:tplc="40E86B9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12"/>
  </w:num>
  <w:num w:numId="4">
    <w:abstractNumId w:val="3"/>
  </w:num>
  <w:num w:numId="5">
    <w:abstractNumId w:val="9"/>
  </w:num>
  <w:num w:numId="6">
    <w:abstractNumId w:val="10"/>
  </w:num>
  <w:num w:numId="7">
    <w:abstractNumId w:val="11"/>
  </w:num>
  <w:num w:numId="8">
    <w:abstractNumId w:val="14"/>
  </w:num>
  <w:num w:numId="9">
    <w:abstractNumId w:val="8"/>
  </w:num>
  <w:num w:numId="10">
    <w:abstractNumId w:val="7"/>
  </w:num>
  <w:num w:numId="11">
    <w:abstractNumId w:val="2"/>
  </w:num>
  <w:num w:numId="12">
    <w:abstractNumId w:val="5"/>
  </w:num>
  <w:num w:numId="13">
    <w:abstractNumId w:val="4"/>
  </w:num>
  <w:num w:numId="14">
    <w:abstractNumId w:val="15"/>
  </w:num>
  <w:num w:numId="15">
    <w:abstractNumId w:val="1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EA4"/>
    <w:rsid w:val="00115EA4"/>
    <w:rsid w:val="003768AA"/>
    <w:rsid w:val="00463DC5"/>
    <w:rsid w:val="00750D1E"/>
    <w:rsid w:val="007C2FBC"/>
    <w:rsid w:val="00A2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50360"/>
  <w15:docId w15:val="{2E5B35C8-C49E-6E47-B2D6-74B20561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5EA4"/>
    <w:pPr>
      <w:jc w:val="left"/>
    </w:pPr>
    <w:rPr>
      <w:rFonts w:eastAsiaTheme="minorEastAsia" w:cs="Times New Roman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5E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Urszula Nawrocka</cp:lastModifiedBy>
  <cp:revision>2</cp:revision>
  <dcterms:created xsi:type="dcterms:W3CDTF">2024-09-05T16:29:00Z</dcterms:created>
  <dcterms:modified xsi:type="dcterms:W3CDTF">2024-09-05T16:29:00Z</dcterms:modified>
</cp:coreProperties>
</file>