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9EFDD" w14:textId="77777777" w:rsidR="006358EF" w:rsidRPr="003165A7" w:rsidRDefault="006358EF" w:rsidP="006358EF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 W SYTUACJI</w:t>
      </w:r>
      <w:r>
        <w:rPr>
          <w:rFonts w:ascii="Times New Roman" w:hAnsi="Times New Roman"/>
          <w:b/>
        </w:rPr>
        <w:t>,</w:t>
      </w:r>
      <w:r w:rsidRPr="003165A7">
        <w:rPr>
          <w:rFonts w:ascii="Times New Roman" w:hAnsi="Times New Roman"/>
          <w:b/>
        </w:rPr>
        <w:t xml:space="preserve"> JEŻELI DO SZKOŁY DOCIERAJĄ SYGNAŁY, ŻE UCZEŃ JEST OFIARĄ PRZEMOCY DOMOWEJ</w:t>
      </w:r>
    </w:p>
    <w:p w14:paraId="34D3B6AB" w14:textId="77777777" w:rsidR="006358EF" w:rsidRPr="003165A7" w:rsidRDefault="006358EF" w:rsidP="006358EF">
      <w:pPr>
        <w:pStyle w:val="Default"/>
        <w:spacing w:line="360" w:lineRule="auto"/>
        <w:ind w:left="567" w:hanging="425"/>
        <w:contextualSpacing/>
        <w:jc w:val="both"/>
        <w:rPr>
          <w:b/>
          <w:bCs/>
        </w:rPr>
      </w:pPr>
    </w:p>
    <w:p w14:paraId="39139F9B" w14:textId="77777777" w:rsidR="006358EF" w:rsidRPr="003165A7" w:rsidRDefault="006358EF" w:rsidP="006358E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Nauczyciel, który otrzymał taką informację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powiadamia wychowawcę klasy i pedagoga lub psychologa szkolnego. </w:t>
      </w:r>
    </w:p>
    <w:p w14:paraId="40DEBCD9" w14:textId="77777777" w:rsidR="006358EF" w:rsidRPr="003165A7" w:rsidRDefault="006358EF" w:rsidP="006358E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Uczniowi, wobec którego istniej podejrzenie, że jest stosowana przemoc domowa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organizowana jest natychmiastowa pomoc psychologiczno-pedagogiczna na terenie szkoły. </w:t>
      </w:r>
    </w:p>
    <w:p w14:paraId="3BFFABDF" w14:textId="77777777" w:rsidR="006358EF" w:rsidRPr="003165A7" w:rsidRDefault="006358EF" w:rsidP="006358E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 rozmowie psychologa szkolnego z uczniem i potwierdzeniem podejrzeń</w:t>
      </w:r>
      <w:r w:rsidRPr="003165A7">
        <w:rPr>
          <w:rFonts w:ascii="Times New Roman" w:hAnsi="Times New Roman"/>
        </w:rPr>
        <w:br/>
        <w:t>o doświadczaniu przemocy domowej wszczynana jest procedura Niebieskiej Karty.</w:t>
      </w:r>
    </w:p>
    <w:p w14:paraId="5A715816" w14:textId="77777777" w:rsidR="006358EF" w:rsidRPr="003165A7" w:rsidRDefault="006358EF" w:rsidP="006358E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Informację o doświadczaniu przez ucznia przemocy domowej pedagog lub psycholog szkolny zgłasza do Gminnego Ośrodka Pomocy Społecznej, </w:t>
      </w:r>
      <w:r w:rsidR="00954AA6">
        <w:rPr>
          <w:rFonts w:ascii="Times New Roman" w:hAnsi="Times New Roman"/>
        </w:rPr>
        <w:t>P</w:t>
      </w:r>
      <w:r>
        <w:rPr>
          <w:rFonts w:ascii="Times New Roman" w:hAnsi="Times New Roman"/>
        </w:rPr>
        <w:t xml:space="preserve">olicji, </w:t>
      </w:r>
      <w:r w:rsidRPr="003165A7">
        <w:rPr>
          <w:rFonts w:ascii="Times New Roman" w:hAnsi="Times New Roman"/>
        </w:rPr>
        <w:t>Dzielnicowemu Gminy Manowo oraz zawiadamia Sąd Rodzinny.</w:t>
      </w:r>
    </w:p>
    <w:p w14:paraId="494D282C" w14:textId="77777777" w:rsidR="006358EF" w:rsidRPr="003165A7" w:rsidRDefault="006358EF" w:rsidP="006358E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Pedagog lub psycholog szkolny wzywa rodziców/opiekunów prawnych (w sytuacji, kiedy uczeń lub wywiad wskazuje, że sprawcą przemocy jest jeden z rodziców/opiekunów prawnych, rozmowy podejmuje się z rodzicem/opiekunem prawnym, który nie jest sprawcą) i przedstawia pozyskane informacje. Powiadamia również o konsekwencjach emocjonalnych, fizycznych oraz prawnych. </w:t>
      </w:r>
    </w:p>
    <w:p w14:paraId="300AF434" w14:textId="77777777" w:rsidR="006358EF" w:rsidRPr="003165A7" w:rsidRDefault="006358EF" w:rsidP="006358E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Jeżeli rodzic/opiekun prawny lekceważy przekazane informacje, nie podejmuje kroków polegających na zgłoszeniu zajścia do organów ścigania oraz szukania dla ofiary pomocy psychologicznej w czym wspierają go przedstawiciele szkoły, lub obydwoje rodzice/opiekunowie prawni winni są stosowania przemocy wobec dziecka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pedagog lub psycholog szkolny w porozumieniu z dyrektorem szkoły składa doniesienie o popełnieniu przestępstwa na </w:t>
      </w:r>
      <w:r w:rsidR="00954AA6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olicję oraz zawiadamia Sąd Rodzinny.</w:t>
      </w:r>
    </w:p>
    <w:p w14:paraId="2F474F06" w14:textId="77777777" w:rsidR="006358EF" w:rsidRPr="003165A7" w:rsidRDefault="006358EF" w:rsidP="006358EF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</w:rPr>
      </w:pPr>
    </w:p>
    <w:p w14:paraId="5DAF74BE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56C6E"/>
    <w:multiLevelType w:val="hybridMultilevel"/>
    <w:tmpl w:val="F4EA5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34C77"/>
    <w:multiLevelType w:val="hybridMultilevel"/>
    <w:tmpl w:val="5E16F6D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30055E4"/>
    <w:multiLevelType w:val="hybridMultilevel"/>
    <w:tmpl w:val="A7FE3BF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8EF"/>
    <w:rsid w:val="003F218B"/>
    <w:rsid w:val="00463DC5"/>
    <w:rsid w:val="006358EF"/>
    <w:rsid w:val="00750D1E"/>
    <w:rsid w:val="00954AA6"/>
    <w:rsid w:val="00A2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F1049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57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58EF"/>
    <w:pPr>
      <w:ind w:left="720"/>
      <w:contextualSpacing/>
      <w:jc w:val="left"/>
    </w:pPr>
    <w:rPr>
      <w:rFonts w:eastAsiaTheme="minorEastAsia" w:cs="Times New Roman"/>
      <w:sz w:val="24"/>
      <w:szCs w:val="24"/>
      <w:lang w:bidi="en-US"/>
    </w:rPr>
  </w:style>
  <w:style w:type="paragraph" w:customStyle="1" w:styleId="Default">
    <w:name w:val="Default"/>
    <w:rsid w:val="006358EF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2024-09-05T16:42:00Z</dcterms:created>
  <dcterms:modified xsi:type="dcterms:W3CDTF">2024-09-05T16:42:00Z</dcterms:modified>
</cp:coreProperties>
</file>