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888CE" w14:textId="77777777" w:rsidR="002545E0" w:rsidRPr="003165A7" w:rsidRDefault="002545E0" w:rsidP="002545E0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WOBEC UCZNIA SPRAWIAJĄCEGO TRUDNOŚCI WYCHOWAWCZE</w:t>
      </w:r>
    </w:p>
    <w:p w14:paraId="3E74EFBF" w14:textId="77777777" w:rsidR="002545E0" w:rsidRPr="003165A7" w:rsidRDefault="002545E0" w:rsidP="002545E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271E52F9" w14:textId="77777777" w:rsidR="002545E0" w:rsidRPr="003165A7" w:rsidRDefault="002545E0" w:rsidP="002545E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Wychowawca przeprowadza wstępną diagnozę sytuacji szkolnej i rodzinnej ucznia. </w:t>
      </w:r>
      <w:r w:rsidR="00D37566">
        <w:rPr>
          <w:rFonts w:ascii="Times New Roman" w:hAnsi="Times New Roman"/>
        </w:rPr>
        <w:br/>
      </w:r>
      <w:r w:rsidRPr="003165A7">
        <w:rPr>
          <w:rFonts w:ascii="Times New Roman" w:hAnsi="Times New Roman"/>
        </w:rPr>
        <w:t>O swoich spostrzeżeniach informuje psychologa lub pedagoga szkolnego.</w:t>
      </w:r>
    </w:p>
    <w:p w14:paraId="5161D31A" w14:textId="77777777" w:rsidR="002545E0" w:rsidRPr="003165A7" w:rsidRDefault="002545E0" w:rsidP="002545E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Wychowawca wspólnie z pedagogiem lub psychologiem informuje rodziców/prawnych opiekunów o istniejących trudnościach i </w:t>
      </w:r>
      <w:r>
        <w:rPr>
          <w:rFonts w:ascii="Times New Roman" w:hAnsi="Times New Roman"/>
        </w:rPr>
        <w:t xml:space="preserve">ustalają wspólnie </w:t>
      </w:r>
      <w:r w:rsidRPr="003165A7">
        <w:rPr>
          <w:rFonts w:ascii="Times New Roman" w:hAnsi="Times New Roman"/>
        </w:rPr>
        <w:t>plan działań</w:t>
      </w:r>
      <w:r>
        <w:rPr>
          <w:rFonts w:ascii="Times New Roman" w:hAnsi="Times New Roman"/>
        </w:rPr>
        <w:t xml:space="preserve">, które zostaną </w:t>
      </w:r>
      <w:r w:rsidRPr="003165A7">
        <w:rPr>
          <w:rFonts w:ascii="Times New Roman" w:hAnsi="Times New Roman"/>
        </w:rPr>
        <w:t>podjęt</w:t>
      </w:r>
      <w:r>
        <w:rPr>
          <w:rFonts w:ascii="Times New Roman" w:hAnsi="Times New Roman"/>
        </w:rPr>
        <w:t>e</w:t>
      </w:r>
      <w:r w:rsidRPr="003165A7">
        <w:rPr>
          <w:rFonts w:ascii="Times New Roman" w:hAnsi="Times New Roman"/>
        </w:rPr>
        <w:t xml:space="preserve"> w szkole. Jednocześnie zobowiązuje rodziców/prawnych opiekunów do rzetelnej współpracy.</w:t>
      </w:r>
    </w:p>
    <w:p w14:paraId="30EC7293" w14:textId="77777777" w:rsidR="002545E0" w:rsidRPr="003165A7" w:rsidRDefault="002545E0" w:rsidP="002545E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razie potrzeby wychowawca proponuje rodzicom/prawnym opiekunom skorzystanie z pomocy psychologa szkolnego lub poradni psychologiczno – pedagogicznej w celu uzyskania diagnozy i wskazówek do pracy z dzieckiem.</w:t>
      </w:r>
    </w:p>
    <w:p w14:paraId="79F43AFB" w14:textId="77777777" w:rsidR="002545E0" w:rsidRPr="003165A7" w:rsidRDefault="002545E0" w:rsidP="002545E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przypadku braku zgody rodziców/prawnych opiekunów na przeprowadzenie badań ucznia zagrażającego bezpieczeństwu innych lub też braku wymiernych efektów i współpracy wychowawczej, pedagog szkoły</w:t>
      </w:r>
      <w:r>
        <w:rPr>
          <w:rFonts w:ascii="Times New Roman" w:hAnsi="Times New Roman"/>
        </w:rPr>
        <w:t xml:space="preserve"> lub psycholog</w:t>
      </w:r>
      <w:r w:rsidRPr="003165A7">
        <w:rPr>
          <w:rFonts w:ascii="Times New Roman" w:hAnsi="Times New Roman"/>
        </w:rPr>
        <w:t xml:space="preserve"> kieruje wniosek do Sądu Rejonowego o wgląd w sytuację rodziny.</w:t>
      </w:r>
    </w:p>
    <w:p w14:paraId="29879743" w14:textId="77777777" w:rsidR="002545E0" w:rsidRPr="003165A7" w:rsidRDefault="002545E0" w:rsidP="002545E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u w:val="single"/>
        </w:rPr>
      </w:pPr>
    </w:p>
    <w:p w14:paraId="51C2A45B" w14:textId="77777777" w:rsidR="002545E0" w:rsidRPr="003165A7" w:rsidRDefault="002545E0" w:rsidP="002545E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u w:val="single"/>
        </w:rPr>
      </w:pPr>
    </w:p>
    <w:sectPr w:rsidR="002545E0" w:rsidRPr="003165A7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0C485DCF"/>
    <w:multiLevelType w:val="hybridMultilevel"/>
    <w:tmpl w:val="0EF2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0909"/>
    <w:multiLevelType w:val="hybridMultilevel"/>
    <w:tmpl w:val="B47A1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246A"/>
    <w:multiLevelType w:val="hybridMultilevel"/>
    <w:tmpl w:val="6DFCB47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A456D4"/>
    <w:multiLevelType w:val="hybridMultilevel"/>
    <w:tmpl w:val="A1D6202E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17357"/>
    <w:multiLevelType w:val="multilevel"/>
    <w:tmpl w:val="56CA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A621D"/>
    <w:multiLevelType w:val="hybridMultilevel"/>
    <w:tmpl w:val="5E205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6145AD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-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E022E"/>
    <w:multiLevelType w:val="hybridMultilevel"/>
    <w:tmpl w:val="8CE22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555AF"/>
    <w:multiLevelType w:val="hybridMultilevel"/>
    <w:tmpl w:val="A9C20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07EDD"/>
    <w:multiLevelType w:val="hybridMultilevel"/>
    <w:tmpl w:val="57D8529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4913E75"/>
    <w:multiLevelType w:val="hybridMultilevel"/>
    <w:tmpl w:val="22B021BA"/>
    <w:lvl w:ilvl="0" w:tplc="26A621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21922"/>
    <w:multiLevelType w:val="hybridMultilevel"/>
    <w:tmpl w:val="CD7E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B43FF"/>
    <w:multiLevelType w:val="hybridMultilevel"/>
    <w:tmpl w:val="AC6E8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27EEA"/>
    <w:multiLevelType w:val="hybridMultilevel"/>
    <w:tmpl w:val="5C56E30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B31E05"/>
    <w:multiLevelType w:val="hybridMultilevel"/>
    <w:tmpl w:val="AB021308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3"/>
  </w:num>
  <w:num w:numId="5">
    <w:abstractNumId w:val="9"/>
  </w:num>
  <w:num w:numId="6">
    <w:abstractNumId w:val="10"/>
  </w:num>
  <w:num w:numId="7">
    <w:abstractNumId w:val="11"/>
  </w:num>
  <w:num w:numId="8">
    <w:abstractNumId w:val="14"/>
  </w:num>
  <w:num w:numId="9">
    <w:abstractNumId w:val="8"/>
  </w:num>
  <w:num w:numId="10">
    <w:abstractNumId w:val="7"/>
  </w:num>
  <w:num w:numId="11">
    <w:abstractNumId w:val="2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E0"/>
    <w:rsid w:val="002545E0"/>
    <w:rsid w:val="00463DC5"/>
    <w:rsid w:val="00750D1E"/>
    <w:rsid w:val="00A25703"/>
    <w:rsid w:val="00BA76F2"/>
    <w:rsid w:val="00D3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8923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E0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4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2024-09-05T16:43:00Z</dcterms:created>
  <dcterms:modified xsi:type="dcterms:W3CDTF">2024-09-05T16:43:00Z</dcterms:modified>
</cp:coreProperties>
</file>